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417BF2A7" w:rsidR="001905F2" w:rsidRPr="004E3295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4B18CC4E" w14:textId="2769D9CA" w:rsidR="000274EF" w:rsidRPr="00A5300C" w:rsidRDefault="000274EF" w:rsidP="000274E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A5300C">
        <w:rPr>
          <w:rFonts w:ascii="Open Sans" w:hAnsi="Open Sans" w:cs="Open Sans"/>
          <w:b/>
          <w:bCs/>
          <w:sz w:val="44"/>
          <w:szCs w:val="44"/>
        </w:rPr>
        <w:t>JOB DESCRIPTION</w:t>
      </w:r>
    </w:p>
    <w:p w14:paraId="73B143AB" w14:textId="77777777" w:rsidR="004E3295" w:rsidRPr="004E3295" w:rsidRDefault="00F54DAA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Job Title: </w:t>
      </w:r>
    </w:p>
    <w:p w14:paraId="047FFCD6" w14:textId="054AFB94" w:rsidR="00EF57E6" w:rsidRDefault="00EC24B5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Events Officer</w:t>
      </w:r>
    </w:p>
    <w:p w14:paraId="5605923F" w14:textId="77777777" w:rsidR="00B33186" w:rsidRDefault="00B33186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2BCEF06F" w14:textId="0E79141F" w:rsidR="004E3295" w:rsidRPr="004E3295" w:rsidRDefault="00F54DAA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Reports to: </w:t>
      </w:r>
    </w:p>
    <w:p w14:paraId="22FCFE10" w14:textId="15C93C6E" w:rsidR="00EC24B5" w:rsidRDefault="00EC24B5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Events Manager</w:t>
      </w:r>
    </w:p>
    <w:p w14:paraId="58753D93" w14:textId="77777777" w:rsidR="00B33186" w:rsidRDefault="00B33186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6CA70442" w14:textId="2EC86270" w:rsidR="00EC24B5" w:rsidRDefault="00EC24B5" w:rsidP="00EC24B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EC24B5">
        <w:rPr>
          <w:rFonts w:ascii="Open Sans" w:hAnsi="Open Sans" w:cs="Open Sans"/>
          <w:b/>
          <w:bCs/>
          <w:color w:val="auto"/>
          <w:sz w:val="24"/>
          <w:szCs w:val="24"/>
        </w:rPr>
        <w:t>Contract:</w:t>
      </w:r>
    </w:p>
    <w:p w14:paraId="7AC96F60" w14:textId="77777777" w:rsidR="00B33186" w:rsidRDefault="00EC24B5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Fixed term for 9 months from start date</w:t>
      </w:r>
      <w:bookmarkStart w:id="0" w:name="_Hlk125713357"/>
    </w:p>
    <w:p w14:paraId="2B238857" w14:textId="77777777" w:rsidR="00B33186" w:rsidRDefault="00B33186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14:paraId="09049E22" w14:textId="24C816E8" w:rsidR="00B33186" w:rsidRDefault="00BF63F9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Hours:</w:t>
      </w:r>
    </w:p>
    <w:p w14:paraId="05586F1F" w14:textId="23D68629" w:rsidR="00B33186" w:rsidRDefault="00EC24B5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3</w:t>
      </w:r>
      <w:r w:rsidR="008E5782">
        <w:rPr>
          <w:rFonts w:ascii="Open Sans" w:hAnsi="Open Sans" w:cs="Open Sans"/>
          <w:color w:val="000000"/>
          <w:sz w:val="24"/>
          <w:szCs w:val="24"/>
        </w:rPr>
        <w:t>6.5</w:t>
      </w:r>
      <w:r>
        <w:rPr>
          <w:rFonts w:ascii="Open Sans" w:hAnsi="Open Sans" w:cs="Open Sans"/>
          <w:color w:val="000000"/>
          <w:sz w:val="24"/>
          <w:szCs w:val="24"/>
        </w:rPr>
        <w:t>hrs per week</w:t>
      </w:r>
      <w:bookmarkEnd w:id="0"/>
    </w:p>
    <w:p w14:paraId="5C90D114" w14:textId="77777777" w:rsidR="00B33186" w:rsidRDefault="00B33186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14:paraId="6035E402" w14:textId="0D324514" w:rsidR="00B33186" w:rsidRDefault="00EC24B5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Salary</w:t>
      </w:r>
      <w:r w:rsidR="00615A18"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:</w:t>
      </w:r>
      <w:r w:rsidR="00597D5A" w:rsidRPr="004E3295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</w:p>
    <w:p w14:paraId="63C46E52" w14:textId="4FCE1298" w:rsidR="00BF63F9" w:rsidRPr="004E3295" w:rsidRDefault="00EC24B5" w:rsidP="00B33186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£26,000</w:t>
      </w:r>
    </w:p>
    <w:p w14:paraId="492DE564" w14:textId="00C5FD35" w:rsidR="00951579" w:rsidRPr="004E3295" w:rsidRDefault="00951579" w:rsidP="004E3295">
      <w:pPr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</w:p>
    <w:p w14:paraId="468F7F7E" w14:textId="2BED4F80" w:rsidR="00951579" w:rsidRPr="004E3295" w:rsidRDefault="00951579" w:rsidP="004E3295">
      <w:pPr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bookmarkStart w:id="1" w:name="_Hlk125713364"/>
      <w:r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Location:</w:t>
      </w:r>
    </w:p>
    <w:bookmarkEnd w:id="1"/>
    <w:p w14:paraId="66B9B1E3" w14:textId="056DD3FE" w:rsidR="00963D9B" w:rsidRDefault="00B33186" w:rsidP="004E3295">
      <w:pPr>
        <w:pStyle w:val="Default"/>
        <w:spacing w:before="120" w:after="120"/>
        <w:contextualSpacing/>
      </w:pPr>
      <w:r>
        <w:t xml:space="preserve">Head Office, </w:t>
      </w:r>
      <w:proofErr w:type="spellStart"/>
      <w:r>
        <w:t>Coalbrookdale</w:t>
      </w:r>
      <w:proofErr w:type="spellEnd"/>
      <w:r>
        <w:t xml:space="preserve"> with the ability to work at other Museums sites as </w:t>
      </w:r>
      <w:proofErr w:type="gramStart"/>
      <w:r>
        <w:t>required</w:t>
      </w:r>
      <w:proofErr w:type="gramEnd"/>
    </w:p>
    <w:p w14:paraId="1365ADA5" w14:textId="77777777" w:rsidR="004E3295" w:rsidRDefault="004E3295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77982D66" w14:textId="2C8F6014" w:rsidR="00A2596C" w:rsidRPr="004E3295" w:rsidRDefault="00A2596C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Function: </w:t>
      </w:r>
    </w:p>
    <w:p w14:paraId="1BE1389E" w14:textId="77777777" w:rsidR="00B33186" w:rsidRDefault="00B33186" w:rsidP="004E3295">
      <w:pPr>
        <w:shd w:val="clear" w:color="auto" w:fill="FFFFFF"/>
        <w:spacing w:before="120" w:after="120" w:line="240" w:lineRule="auto"/>
        <w:contextualSpacing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To help the events manager to develop, deliver, </w:t>
      </w:r>
      <w:proofErr w:type="gramStart"/>
      <w:r>
        <w:rPr>
          <w:rFonts w:ascii="Open Sans" w:hAnsi="Open Sans" w:cs="Open Sans"/>
          <w:bCs/>
          <w:sz w:val="24"/>
          <w:szCs w:val="24"/>
        </w:rPr>
        <w:t>facilitate</w:t>
      </w:r>
      <w:proofErr w:type="gramEnd"/>
      <w:r>
        <w:rPr>
          <w:rFonts w:ascii="Open Sans" w:hAnsi="Open Sans" w:cs="Open Sans"/>
          <w:bCs/>
          <w:sz w:val="24"/>
          <w:szCs w:val="24"/>
        </w:rPr>
        <w:t xml:space="preserve"> and evaluate an engaging and relevant events and visitor engagement programme across the Museum.</w:t>
      </w:r>
    </w:p>
    <w:p w14:paraId="50145812" w14:textId="77777777" w:rsidR="00B33186" w:rsidRDefault="00B33186" w:rsidP="004E3295">
      <w:pPr>
        <w:shd w:val="clear" w:color="auto" w:fill="FFFFFF"/>
        <w:spacing w:before="120" w:after="120" w:line="240" w:lineRule="auto"/>
        <w:contextualSpacing/>
        <w:jc w:val="both"/>
        <w:rPr>
          <w:rFonts w:ascii="Open Sans" w:hAnsi="Open Sans" w:cs="Open Sans"/>
          <w:bCs/>
          <w:sz w:val="24"/>
          <w:szCs w:val="24"/>
        </w:rPr>
      </w:pPr>
    </w:p>
    <w:p w14:paraId="2E26E725" w14:textId="2A45BA99" w:rsidR="00BF63F9" w:rsidRPr="004E3295" w:rsidRDefault="00BF63F9" w:rsidP="004E3295">
      <w:pPr>
        <w:shd w:val="clear" w:color="auto" w:fill="FFFFFF"/>
        <w:spacing w:before="120" w:after="120" w:line="240" w:lineRule="auto"/>
        <w:contextualSpacing/>
        <w:jc w:val="both"/>
        <w:rPr>
          <w:rFonts w:ascii="Open Sans" w:hAnsi="Open Sans" w:cs="Open Sans"/>
          <w:color w:val="000000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You will always strive to put our customers at the heart of everything we do.</w:t>
      </w:r>
    </w:p>
    <w:p w14:paraId="734B1176" w14:textId="77777777" w:rsidR="00B33186" w:rsidRDefault="00B33186"/>
    <w:p w14:paraId="6E6D3334" w14:textId="77777777" w:rsidR="00B33186" w:rsidRDefault="00B33186" w:rsidP="00B3318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Duties Include:</w:t>
      </w:r>
    </w:p>
    <w:p w14:paraId="6E5254DD" w14:textId="2DB373A2" w:rsidR="00B33186" w:rsidRDefault="00B33186" w:rsidP="00B3318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Being involved in an event from inception to production and delivery</w:t>
      </w:r>
    </w:p>
    <w:p w14:paraId="678E8F9A" w14:textId="77777777" w:rsidR="00B33186" w:rsidRDefault="00B33186" w:rsidP="00B3318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Helping to develop new event concepts that are fitting for the </w:t>
      </w:r>
      <w:proofErr w:type="gramStart"/>
      <w:r>
        <w:rPr>
          <w:rFonts w:ascii="Open Sans" w:hAnsi="Open Sans" w:cs="Open Sans"/>
          <w:sz w:val="21"/>
          <w:szCs w:val="21"/>
        </w:rPr>
        <w:t>Museum</w:t>
      </w:r>
      <w:proofErr w:type="gramEnd"/>
    </w:p>
    <w:p w14:paraId="632807BF" w14:textId="77777777" w:rsidR="00B33186" w:rsidRDefault="00B33186" w:rsidP="00B3318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Administration of event budgets, creating business plans that support the </w:t>
      </w:r>
      <w:proofErr w:type="gramStart"/>
      <w:r>
        <w:rPr>
          <w:rFonts w:ascii="Open Sans" w:hAnsi="Open Sans" w:cs="Open Sans"/>
          <w:sz w:val="21"/>
          <w:szCs w:val="21"/>
        </w:rPr>
        <w:t>programme</w:t>
      </w:r>
      <w:proofErr w:type="gramEnd"/>
    </w:p>
    <w:p w14:paraId="11BE0D72" w14:textId="77777777" w:rsidR="00B33186" w:rsidRDefault="00B33186" w:rsidP="00B3318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Delivering events on time, within budget, that meet (and hopefully exceed) </w:t>
      </w:r>
      <w:proofErr w:type="gramStart"/>
      <w:r>
        <w:rPr>
          <w:rFonts w:ascii="Open Sans" w:hAnsi="Open Sans" w:cs="Open Sans"/>
          <w:sz w:val="21"/>
          <w:szCs w:val="21"/>
        </w:rPr>
        <w:t>expectations</w:t>
      </w:r>
      <w:proofErr w:type="gramEnd"/>
    </w:p>
    <w:p w14:paraId="431686D6" w14:textId="683FD75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Attending meetings with other colleagues to collaborate, develop and deliver a wide range of events using the museum’s resources, venues and </w:t>
      </w:r>
      <w:proofErr w:type="gramStart"/>
      <w:r>
        <w:rPr>
          <w:rFonts w:ascii="Open Sans" w:hAnsi="Open Sans" w:cs="Open Sans"/>
          <w:sz w:val="21"/>
          <w:szCs w:val="21"/>
        </w:rPr>
        <w:t>stories</w:t>
      </w:r>
      <w:proofErr w:type="gramEnd"/>
    </w:p>
    <w:p w14:paraId="22A98013" w14:textId="77777777" w:rsidR="00B33186" w:rsidRDefault="00B33186" w:rsidP="002A35C2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ind w:left="1560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1A078C70" w14:textId="77777777" w:rsidR="00B33186" w:rsidRDefault="00B33186" w:rsidP="00B33186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ind w:left="1560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523F90F7" w14:textId="5BA31272" w:rsidR="00B33186" w:rsidRDefault="00B33186" w:rsidP="00B3318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contextualSpacing w:val="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Preparing timelines for delivery of events, monitoring and taking corrective actions as necessary to deliver the event to time and </w:t>
      </w:r>
      <w:proofErr w:type="gramStart"/>
      <w:r>
        <w:rPr>
          <w:rFonts w:ascii="Open Sans" w:hAnsi="Open Sans" w:cs="Open Sans"/>
          <w:sz w:val="21"/>
          <w:szCs w:val="21"/>
        </w:rPr>
        <w:t>budget</w:t>
      </w:r>
      <w:proofErr w:type="gramEnd"/>
    </w:p>
    <w:p w14:paraId="6BA929AC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Support the work with the Marketing Department to for event promotion and PR </w:t>
      </w:r>
      <w:proofErr w:type="gramStart"/>
      <w:r>
        <w:rPr>
          <w:rFonts w:ascii="Open Sans" w:hAnsi="Open Sans" w:cs="Open Sans"/>
          <w:sz w:val="21"/>
          <w:szCs w:val="21"/>
        </w:rPr>
        <w:t>opportunities</w:t>
      </w:r>
      <w:proofErr w:type="gramEnd"/>
    </w:p>
    <w:p w14:paraId="53B0926F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help undertake full evaluation of all events in collaboration with other departments and make changes and improvements as </w:t>
      </w:r>
      <w:proofErr w:type="gramStart"/>
      <w:r>
        <w:rPr>
          <w:rFonts w:ascii="Open Sans" w:hAnsi="Open Sans" w:cs="Open Sans"/>
          <w:sz w:val="21"/>
          <w:szCs w:val="21"/>
        </w:rPr>
        <w:t>required</w:t>
      </w:r>
      <w:proofErr w:type="gramEnd"/>
    </w:p>
    <w:p w14:paraId="37EE9C58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support the Events Manager in ensuring that health &amp; safety, security and environmental health requirements are adhered to at all times for </w:t>
      </w:r>
      <w:proofErr w:type="gramStart"/>
      <w:r>
        <w:rPr>
          <w:rFonts w:ascii="Open Sans" w:hAnsi="Open Sans" w:cs="Open Sans"/>
          <w:sz w:val="21"/>
          <w:szCs w:val="21"/>
        </w:rPr>
        <w:t>events</w:t>
      </w:r>
      <w:proofErr w:type="gramEnd"/>
    </w:p>
    <w:p w14:paraId="57F0A4A6" w14:textId="77777777" w:rsidR="00B33186" w:rsidRDefault="00B33186" w:rsidP="00B33186">
      <w:pPr>
        <w:numPr>
          <w:ilvl w:val="0"/>
          <w:numId w:val="21"/>
        </w:numPr>
        <w:tabs>
          <w:tab w:val="left" w:pos="459"/>
        </w:tabs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help oversee set up and pack down of event </w:t>
      </w:r>
      <w:proofErr w:type="gramStart"/>
      <w:r>
        <w:rPr>
          <w:rFonts w:ascii="Open Sans" w:hAnsi="Open Sans" w:cs="Open Sans"/>
          <w:sz w:val="21"/>
          <w:szCs w:val="21"/>
        </w:rPr>
        <w:t>infrastructure</w:t>
      </w:r>
      <w:proofErr w:type="gramEnd"/>
    </w:p>
    <w:p w14:paraId="45E9557D" w14:textId="77777777" w:rsidR="00B33186" w:rsidRDefault="00B33186" w:rsidP="00B33186">
      <w:pPr>
        <w:numPr>
          <w:ilvl w:val="0"/>
          <w:numId w:val="21"/>
        </w:numPr>
        <w:tabs>
          <w:tab w:val="left" w:pos="459"/>
        </w:tabs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work with the wider museum team to ensure events are delivered with appropriate staffing levels and provide leadership, motivation, direction for those </w:t>
      </w:r>
      <w:proofErr w:type="gramStart"/>
      <w:r>
        <w:rPr>
          <w:rFonts w:ascii="Open Sans" w:hAnsi="Open Sans" w:cs="Open Sans"/>
          <w:sz w:val="21"/>
          <w:szCs w:val="21"/>
        </w:rPr>
        <w:t>personnel</w:t>
      </w:r>
      <w:proofErr w:type="gramEnd"/>
    </w:p>
    <w:p w14:paraId="23816671" w14:textId="77777777" w:rsidR="00B33186" w:rsidRDefault="00B33186" w:rsidP="00B33186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help build relationships with local organisations and service providers/contractors to bring specialised entertainment and demonstrations to the </w:t>
      </w:r>
      <w:proofErr w:type="gramStart"/>
      <w:r>
        <w:rPr>
          <w:rFonts w:ascii="Open Sans" w:hAnsi="Open Sans" w:cs="Open Sans"/>
          <w:sz w:val="21"/>
          <w:szCs w:val="21"/>
        </w:rPr>
        <w:t>site</w:t>
      </w:r>
      <w:proofErr w:type="gramEnd"/>
      <w:r>
        <w:rPr>
          <w:rFonts w:ascii="Open Sans" w:hAnsi="Open Sans" w:cs="Open Sans"/>
          <w:sz w:val="21"/>
          <w:szCs w:val="21"/>
        </w:rPr>
        <w:t xml:space="preserve"> </w:t>
      </w:r>
    </w:p>
    <w:p w14:paraId="3643C236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ensure procedures are followed for the orderly development and sign off of the events </w:t>
      </w:r>
      <w:proofErr w:type="gramStart"/>
      <w:r>
        <w:rPr>
          <w:rFonts w:ascii="Open Sans" w:hAnsi="Open Sans" w:cs="Open Sans"/>
          <w:sz w:val="21"/>
          <w:szCs w:val="21"/>
        </w:rPr>
        <w:t>programme</w:t>
      </w:r>
      <w:proofErr w:type="gramEnd"/>
    </w:p>
    <w:p w14:paraId="607E5E31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work flexibly as role will require some weekend and out of hours </w:t>
      </w:r>
      <w:proofErr w:type="gramStart"/>
      <w:r>
        <w:rPr>
          <w:rFonts w:ascii="Open Sans" w:hAnsi="Open Sans" w:cs="Open Sans"/>
          <w:sz w:val="21"/>
          <w:szCs w:val="21"/>
        </w:rPr>
        <w:t>working</w:t>
      </w:r>
      <w:proofErr w:type="gramEnd"/>
    </w:p>
    <w:p w14:paraId="6AF07010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Ensuring excellent customer service and quality delivery for every event you deliver</w:t>
      </w:r>
    </w:p>
    <w:p w14:paraId="25081617" w14:textId="77777777" w:rsidR="00B33186" w:rsidRDefault="00B33186" w:rsidP="00B3318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1560" w:hanging="709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Any other duties commensurate with the post.</w:t>
      </w:r>
    </w:p>
    <w:p w14:paraId="50B133E8" w14:textId="77777777" w:rsidR="00B33186" w:rsidRDefault="00B33186" w:rsidP="00B33186">
      <w:pPr>
        <w:tabs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1"/>
          <w:szCs w:val="21"/>
        </w:rPr>
      </w:pPr>
    </w:p>
    <w:p w14:paraId="392119E2" w14:textId="77777777" w:rsidR="00B33186" w:rsidRDefault="00B33186" w:rsidP="00B33186">
      <w:pPr>
        <w:tabs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1"/>
          <w:szCs w:val="21"/>
        </w:rPr>
      </w:pPr>
    </w:p>
    <w:p w14:paraId="45EABB55" w14:textId="77777777" w:rsidR="00B33186" w:rsidRDefault="00B33186" w:rsidP="00B33186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STAFF REPORTING DIRECTLY:</w:t>
      </w:r>
      <w:r>
        <w:rPr>
          <w:rFonts w:ascii="Open Sans" w:hAnsi="Open Sans" w:cs="Open Sans"/>
          <w:b/>
          <w:sz w:val="21"/>
          <w:szCs w:val="21"/>
        </w:rPr>
        <w:tab/>
      </w:r>
      <w:r>
        <w:rPr>
          <w:rFonts w:ascii="Open Sans" w:hAnsi="Open Sans" w:cs="Open Sans"/>
          <w:sz w:val="21"/>
          <w:szCs w:val="21"/>
        </w:rPr>
        <w:t xml:space="preserve">None </w:t>
      </w:r>
    </w:p>
    <w:p w14:paraId="5921899D" w14:textId="77777777" w:rsidR="00B33186" w:rsidRDefault="00B33186" w:rsidP="00B33186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14:paraId="76A92ECA" w14:textId="77777777" w:rsidR="00B33186" w:rsidRDefault="00B33186" w:rsidP="00B33186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BUDGETS HELD:</w:t>
      </w:r>
      <w:r>
        <w:rPr>
          <w:rFonts w:ascii="Open Sans" w:hAnsi="Open Sans" w:cs="Open Sans"/>
          <w:b/>
          <w:sz w:val="21"/>
          <w:szCs w:val="21"/>
        </w:rPr>
        <w:tab/>
      </w:r>
      <w:r>
        <w:rPr>
          <w:rFonts w:ascii="Open Sans" w:hAnsi="Open Sans" w:cs="Open Sans"/>
          <w:b/>
          <w:sz w:val="21"/>
          <w:szCs w:val="21"/>
        </w:rPr>
        <w:tab/>
      </w:r>
      <w:r>
        <w:rPr>
          <w:rFonts w:ascii="Open Sans" w:hAnsi="Open Sans" w:cs="Open Sans"/>
          <w:b/>
          <w:sz w:val="21"/>
          <w:szCs w:val="21"/>
        </w:rPr>
        <w:tab/>
      </w:r>
      <w:r>
        <w:rPr>
          <w:rFonts w:ascii="Open Sans" w:hAnsi="Open Sans" w:cs="Open Sans"/>
          <w:sz w:val="21"/>
          <w:szCs w:val="21"/>
        </w:rPr>
        <w:t xml:space="preserve">None </w:t>
      </w:r>
    </w:p>
    <w:p w14:paraId="5374E4A8" w14:textId="77777777" w:rsidR="00B33186" w:rsidRDefault="00B33186" w:rsidP="00B33186">
      <w:pPr>
        <w:tabs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1"/>
          <w:szCs w:val="21"/>
        </w:rPr>
      </w:pPr>
    </w:p>
    <w:p w14:paraId="4674E2D0" w14:textId="77777777" w:rsidR="00B33186" w:rsidRDefault="00B33186" w:rsidP="00B33186">
      <w:pPr>
        <w:tabs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1"/>
          <w:szCs w:val="21"/>
        </w:rPr>
      </w:pPr>
    </w:p>
    <w:p w14:paraId="0D2E20FA" w14:textId="77777777" w:rsidR="00B33186" w:rsidRDefault="00B33186" w:rsidP="00B33186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PERSON SPECIFICATION</w:t>
      </w:r>
    </w:p>
    <w:p w14:paraId="3DB3E160" w14:textId="77777777" w:rsidR="00B33186" w:rsidRDefault="00B33186" w:rsidP="00B33186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14:paraId="38D9EF73" w14:textId="698E4FF6" w:rsidR="00B33186" w:rsidRDefault="00B33186" w:rsidP="00B33186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Essential:</w:t>
      </w:r>
    </w:p>
    <w:p w14:paraId="1BC3E4DF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Experience of helping with event management</w:t>
      </w:r>
    </w:p>
    <w:p w14:paraId="45300D89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Good customer experience skills</w:t>
      </w:r>
    </w:p>
    <w:p w14:paraId="5F842865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Ability to prioritise and manage time and </w:t>
      </w:r>
      <w:proofErr w:type="gramStart"/>
      <w:r>
        <w:rPr>
          <w:rFonts w:ascii="Open Sans" w:hAnsi="Open Sans" w:cs="Open Sans"/>
          <w:sz w:val="21"/>
          <w:szCs w:val="21"/>
        </w:rPr>
        <w:t>workload</w:t>
      </w:r>
      <w:proofErr w:type="gramEnd"/>
      <w:r>
        <w:rPr>
          <w:rFonts w:ascii="Open Sans" w:hAnsi="Open Sans" w:cs="Open Sans"/>
          <w:sz w:val="21"/>
          <w:szCs w:val="21"/>
        </w:rPr>
        <w:t xml:space="preserve"> </w:t>
      </w:r>
    </w:p>
    <w:p w14:paraId="6C0E8C8C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Ability to work independently and as part of a team and able to use own </w:t>
      </w:r>
      <w:proofErr w:type="gramStart"/>
      <w:r>
        <w:rPr>
          <w:rFonts w:ascii="Open Sans" w:hAnsi="Open Sans" w:cs="Open Sans"/>
          <w:sz w:val="21"/>
          <w:szCs w:val="21"/>
        </w:rPr>
        <w:t>initiative</w:t>
      </w:r>
      <w:proofErr w:type="gramEnd"/>
    </w:p>
    <w:p w14:paraId="0532B93F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Flexible in approach to work and work hours</w:t>
      </w:r>
    </w:p>
    <w:p w14:paraId="05F94609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Competent ITC skills</w:t>
      </w:r>
    </w:p>
    <w:p w14:paraId="470077D3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Full driving licence and access to a vehicle.</w:t>
      </w:r>
    </w:p>
    <w:p w14:paraId="7801A819" w14:textId="77777777" w:rsidR="00B33186" w:rsidRDefault="00B33186" w:rsidP="00B33186">
      <w:pPr>
        <w:tabs>
          <w:tab w:val="left" w:pos="459"/>
        </w:tabs>
        <w:overflowPunct w:val="0"/>
        <w:autoSpaceDE w:val="0"/>
        <w:autoSpaceDN w:val="0"/>
        <w:adjustRightInd w:val="0"/>
        <w:spacing w:before="120" w:after="120" w:line="240" w:lineRule="auto"/>
        <w:ind w:left="156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37E1A193" w14:textId="1AA71576" w:rsidR="00B33186" w:rsidRPr="00B33186" w:rsidRDefault="00B33186" w:rsidP="00B33186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B33186">
        <w:rPr>
          <w:rFonts w:ascii="Open Sans" w:hAnsi="Open Sans" w:cs="Open Sans"/>
          <w:b/>
          <w:sz w:val="21"/>
          <w:szCs w:val="21"/>
        </w:rPr>
        <w:t>Desirable</w:t>
      </w:r>
      <w:r>
        <w:rPr>
          <w:rFonts w:ascii="Open Sans" w:hAnsi="Open Sans" w:cs="Open Sans"/>
          <w:b/>
          <w:sz w:val="21"/>
          <w:szCs w:val="21"/>
        </w:rPr>
        <w:t>:</w:t>
      </w:r>
    </w:p>
    <w:p w14:paraId="66004E0E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Experience of heritage/cultural organisation</w:t>
      </w:r>
    </w:p>
    <w:p w14:paraId="34BF5E21" w14:textId="77777777" w:rsidR="00B33186" w:rsidRDefault="00B33186" w:rsidP="002A35C2">
      <w:pPr>
        <w:numPr>
          <w:ilvl w:val="0"/>
          <w:numId w:val="21"/>
        </w:numPr>
        <w:spacing w:before="120" w:after="120" w:line="240" w:lineRule="auto"/>
        <w:ind w:left="1560" w:hanging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Relevant qualifications.</w:t>
      </w:r>
    </w:p>
    <w:p w14:paraId="13BC47A3" w14:textId="77777777" w:rsidR="002A35C2" w:rsidRDefault="002A35C2" w:rsidP="002A35C2">
      <w:pPr>
        <w:spacing w:before="120" w:after="12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749F8014" w14:textId="77777777" w:rsidR="002A35C2" w:rsidRDefault="002A35C2" w:rsidP="002A35C2">
      <w:pPr>
        <w:spacing w:before="120" w:after="12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225E9219" w14:textId="77777777" w:rsidR="002A35C2" w:rsidRDefault="002A35C2" w:rsidP="002A35C2">
      <w:pPr>
        <w:spacing w:before="120" w:after="12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215F3A17" w14:textId="77777777" w:rsidR="002A35C2" w:rsidRDefault="002A35C2" w:rsidP="002A35C2">
      <w:pPr>
        <w:spacing w:before="120" w:after="12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5AF103D4" w14:textId="09DB2E84" w:rsidR="000274EF" w:rsidRPr="004E3295" w:rsidRDefault="002A35C2" w:rsidP="000274E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Si</w:t>
      </w:r>
      <w:r w:rsidR="000274EF" w:rsidRPr="004E3295">
        <w:rPr>
          <w:rFonts w:ascii="Open Sans" w:hAnsi="Open Sans" w:cs="Open Sans"/>
          <w:sz w:val="24"/>
          <w:szCs w:val="24"/>
        </w:rPr>
        <w:t>gned (</w:t>
      </w:r>
      <w:r w:rsidR="00C67408" w:rsidRPr="004E3295">
        <w:rPr>
          <w:rFonts w:ascii="Open Sans" w:hAnsi="Open Sans" w:cs="Open Sans"/>
          <w:sz w:val="24"/>
          <w:szCs w:val="24"/>
        </w:rPr>
        <w:t>P</w:t>
      </w:r>
      <w:r w:rsidR="000274EF" w:rsidRPr="004E3295">
        <w:rPr>
          <w:rFonts w:ascii="Open Sans" w:hAnsi="Open Sans" w:cs="Open Sans"/>
          <w:sz w:val="24"/>
          <w:szCs w:val="24"/>
        </w:rPr>
        <w:t>ostholder</w:t>
      </w:r>
      <w:proofErr w:type="gramStart"/>
      <w:r w:rsidR="000274EF" w:rsidRPr="004E3295">
        <w:rPr>
          <w:rFonts w:ascii="Open Sans" w:hAnsi="Open Sans" w:cs="Open Sans"/>
          <w:sz w:val="24"/>
          <w:szCs w:val="24"/>
        </w:rPr>
        <w:t>):…</w:t>
      </w:r>
      <w:proofErr w:type="gramEnd"/>
      <w:r w:rsidR="000274EF" w:rsidRPr="004E3295">
        <w:rPr>
          <w:rFonts w:ascii="Open Sans" w:hAnsi="Open Sans" w:cs="Open Sans"/>
          <w:sz w:val="24"/>
          <w:szCs w:val="24"/>
        </w:rPr>
        <w:t>…………………………</w:t>
      </w:r>
      <w:r w:rsidR="000274EF" w:rsidRPr="004E3295">
        <w:rPr>
          <w:rFonts w:ascii="Open Sans" w:hAnsi="Open Sans" w:cs="Open Sans"/>
          <w:sz w:val="24"/>
          <w:szCs w:val="24"/>
        </w:rPr>
        <w:tab/>
        <w:t>Printed: ……….………</w:t>
      </w:r>
      <w:proofErr w:type="gramStart"/>
      <w:r w:rsidR="000274EF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0274EF" w:rsidRPr="004E3295">
        <w:rPr>
          <w:rFonts w:ascii="Open Sans" w:hAnsi="Open Sans" w:cs="Open Sans"/>
          <w:sz w:val="24"/>
          <w:szCs w:val="24"/>
        </w:rPr>
        <w:t xml:space="preserve"> Dated: ………</w:t>
      </w:r>
      <w:proofErr w:type="gramStart"/>
      <w:r w:rsidR="000274EF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0274EF" w:rsidRPr="004E3295">
        <w:rPr>
          <w:rFonts w:ascii="Open Sans" w:hAnsi="Open Sans" w:cs="Open Sans"/>
          <w:sz w:val="24"/>
          <w:szCs w:val="24"/>
        </w:rPr>
        <w:t>….</w:t>
      </w:r>
    </w:p>
    <w:p w14:paraId="33D35A26" w14:textId="77777777" w:rsidR="00963D9B" w:rsidRDefault="00963D9B" w:rsidP="000274EF">
      <w:pPr>
        <w:rPr>
          <w:rFonts w:ascii="Open Sans" w:hAnsi="Open Sans" w:cs="Open Sans"/>
          <w:sz w:val="24"/>
          <w:szCs w:val="24"/>
        </w:rPr>
      </w:pPr>
    </w:p>
    <w:p w14:paraId="2A2A6443" w14:textId="77777777" w:rsidR="002A35C2" w:rsidRPr="004E3295" w:rsidRDefault="002A35C2" w:rsidP="000274EF">
      <w:pPr>
        <w:rPr>
          <w:rFonts w:ascii="Open Sans" w:hAnsi="Open Sans" w:cs="Open Sans"/>
          <w:sz w:val="24"/>
          <w:szCs w:val="24"/>
        </w:rPr>
      </w:pPr>
    </w:p>
    <w:p w14:paraId="31993292" w14:textId="2D65C215" w:rsidR="000274EF" w:rsidRPr="004E3295" w:rsidRDefault="000274EF" w:rsidP="000274EF">
      <w:pPr>
        <w:rPr>
          <w:rFonts w:ascii="Open Sans" w:hAnsi="Open Sans" w:cs="Open Sans"/>
          <w:sz w:val="24"/>
          <w:szCs w:val="24"/>
        </w:rPr>
      </w:pPr>
      <w:r w:rsidRPr="004E3295">
        <w:rPr>
          <w:rFonts w:ascii="Open Sans" w:hAnsi="Open Sans" w:cs="Open Sans"/>
          <w:sz w:val="24"/>
          <w:szCs w:val="24"/>
        </w:rPr>
        <w:t>Signed (</w:t>
      </w:r>
      <w:r w:rsidR="00C67408" w:rsidRPr="004E3295">
        <w:rPr>
          <w:rFonts w:ascii="Open Sans" w:hAnsi="Open Sans" w:cs="Open Sans"/>
          <w:sz w:val="24"/>
          <w:szCs w:val="24"/>
        </w:rPr>
        <w:t>M</w:t>
      </w:r>
      <w:r w:rsidRPr="004E3295">
        <w:rPr>
          <w:rFonts w:ascii="Open Sans" w:hAnsi="Open Sans" w:cs="Open Sans"/>
          <w:sz w:val="24"/>
          <w:szCs w:val="24"/>
        </w:rPr>
        <w:t>anager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):…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>…………………………</w:t>
      </w:r>
      <w:r w:rsidR="00C67408" w:rsidRPr="004E3295">
        <w:rPr>
          <w:rFonts w:ascii="Open Sans" w:hAnsi="Open Sans" w:cs="Open Sans"/>
          <w:sz w:val="24"/>
          <w:szCs w:val="24"/>
        </w:rPr>
        <w:tab/>
        <w:t>Printed: ……….………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 xml:space="preserve"> Dated: ………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>….</w:t>
      </w:r>
    </w:p>
    <w:p w14:paraId="0CEAA161" w14:textId="77777777" w:rsidR="00FB0B42" w:rsidRPr="004E3295" w:rsidRDefault="00FB0B42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7CAB4066" w14:textId="77777777" w:rsidR="00FB0B42" w:rsidRPr="004E3295" w:rsidRDefault="00FB0B42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9B8069E" w14:textId="5D451452" w:rsidR="00176837" w:rsidRPr="004E3295" w:rsidRDefault="000274EF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E3295">
        <w:rPr>
          <w:rFonts w:ascii="Open Sans" w:hAnsi="Open Sans" w:cs="Open Sans"/>
          <w:b/>
          <w:bCs/>
          <w:sz w:val="24"/>
          <w:szCs w:val="24"/>
        </w:rPr>
        <w:t>This job description is subject to periodic review.</w:t>
      </w:r>
    </w:p>
    <w:sectPr w:rsidR="00176837" w:rsidRPr="004E3295" w:rsidSect="004704AE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9754" w14:textId="77777777" w:rsidR="00DD39F7" w:rsidRDefault="00DD39F7" w:rsidP="00313FBB">
      <w:pPr>
        <w:spacing w:after="0" w:line="240" w:lineRule="auto"/>
      </w:pPr>
      <w:r>
        <w:separator/>
      </w:r>
    </w:p>
  </w:endnote>
  <w:endnote w:type="continuationSeparator" w:id="0">
    <w:p w14:paraId="7694DE25" w14:textId="77777777" w:rsidR="00DD39F7" w:rsidRDefault="00DD39F7" w:rsidP="00313FBB">
      <w:pPr>
        <w:spacing w:after="0" w:line="240" w:lineRule="auto"/>
      </w:pPr>
      <w:r>
        <w:continuationSeparator/>
      </w:r>
    </w:p>
  </w:endnote>
  <w:endnote w:type="continuationNotice" w:id="1">
    <w:p w14:paraId="579409F2" w14:textId="77777777" w:rsidR="00DD39F7" w:rsidRDefault="00DD3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304F9D27" w:rsidR="000274EF" w:rsidRPr="00963D9B" w:rsidRDefault="00B33186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Events Officer (Fixed Term)</w:t>
    </w:r>
    <w:r w:rsidR="00630D34">
      <w:rPr>
        <w:color w:val="808080" w:themeColor="background1" w:themeShade="80"/>
      </w:rPr>
      <w:t xml:space="preserve"> </w:t>
    </w:r>
    <w:r w:rsidR="004E3295">
      <w:rPr>
        <w:color w:val="808080" w:themeColor="background1" w:themeShade="80"/>
      </w:rPr>
      <w:t>–</w:t>
    </w:r>
    <w:r w:rsidR="00963D9B" w:rsidRPr="00963D9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Apr</w:t>
    </w:r>
    <w:r w:rsidR="00630D34">
      <w:rPr>
        <w:color w:val="808080" w:themeColor="background1" w:themeShade="8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FEAD" w14:textId="77777777" w:rsidR="00DD39F7" w:rsidRDefault="00DD39F7" w:rsidP="00313FBB">
      <w:pPr>
        <w:spacing w:after="0" w:line="240" w:lineRule="auto"/>
      </w:pPr>
      <w:r>
        <w:separator/>
      </w:r>
    </w:p>
  </w:footnote>
  <w:footnote w:type="continuationSeparator" w:id="0">
    <w:p w14:paraId="37796AA4" w14:textId="77777777" w:rsidR="00DD39F7" w:rsidRDefault="00DD39F7" w:rsidP="00313FBB">
      <w:pPr>
        <w:spacing w:after="0" w:line="240" w:lineRule="auto"/>
      </w:pPr>
      <w:r>
        <w:continuationSeparator/>
      </w:r>
    </w:p>
  </w:footnote>
  <w:footnote w:type="continuationNotice" w:id="1">
    <w:p w14:paraId="4B2F47ED" w14:textId="77777777" w:rsidR="00DD39F7" w:rsidRDefault="00DD3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205D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363952"/>
    <w:multiLevelType w:val="hybridMultilevel"/>
    <w:tmpl w:val="72BE3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23C7"/>
    <w:multiLevelType w:val="hybridMultilevel"/>
    <w:tmpl w:val="20A00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DFF"/>
    <w:multiLevelType w:val="multilevel"/>
    <w:tmpl w:val="02F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0746"/>
    <w:multiLevelType w:val="multilevel"/>
    <w:tmpl w:val="851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A3CD5"/>
    <w:multiLevelType w:val="hybridMultilevel"/>
    <w:tmpl w:val="E624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4777C"/>
    <w:multiLevelType w:val="multilevel"/>
    <w:tmpl w:val="4E4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91E"/>
    <w:multiLevelType w:val="hybridMultilevel"/>
    <w:tmpl w:val="4FB08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801220">
    <w:abstractNumId w:val="10"/>
  </w:num>
  <w:num w:numId="2" w16cid:durableId="2170012">
    <w:abstractNumId w:val="4"/>
  </w:num>
  <w:num w:numId="3" w16cid:durableId="888298373">
    <w:abstractNumId w:val="2"/>
  </w:num>
  <w:num w:numId="4" w16cid:durableId="1785033250">
    <w:abstractNumId w:val="8"/>
  </w:num>
  <w:num w:numId="5" w16cid:durableId="52395573">
    <w:abstractNumId w:val="6"/>
  </w:num>
  <w:num w:numId="6" w16cid:durableId="600721217">
    <w:abstractNumId w:val="14"/>
  </w:num>
  <w:num w:numId="7" w16cid:durableId="1470394804">
    <w:abstractNumId w:val="19"/>
  </w:num>
  <w:num w:numId="8" w16cid:durableId="212469692">
    <w:abstractNumId w:val="13"/>
  </w:num>
  <w:num w:numId="9" w16cid:durableId="1222864707">
    <w:abstractNumId w:val="16"/>
  </w:num>
  <w:num w:numId="10" w16cid:durableId="2011834013">
    <w:abstractNumId w:val="15"/>
  </w:num>
  <w:num w:numId="11" w16cid:durableId="2118521958">
    <w:abstractNumId w:val="7"/>
  </w:num>
  <w:num w:numId="12" w16cid:durableId="1234007018">
    <w:abstractNumId w:val="17"/>
  </w:num>
  <w:num w:numId="13" w16cid:durableId="58216493">
    <w:abstractNumId w:val="9"/>
  </w:num>
  <w:num w:numId="14" w16cid:durableId="134419485">
    <w:abstractNumId w:val="3"/>
  </w:num>
  <w:num w:numId="15" w16cid:durableId="282931281">
    <w:abstractNumId w:val="20"/>
  </w:num>
  <w:num w:numId="16" w16cid:durableId="1594044033">
    <w:abstractNumId w:val="1"/>
  </w:num>
  <w:num w:numId="17" w16cid:durableId="1705210171">
    <w:abstractNumId w:val="5"/>
  </w:num>
  <w:num w:numId="18" w16cid:durableId="1136919752">
    <w:abstractNumId w:val="18"/>
  </w:num>
  <w:num w:numId="19" w16cid:durableId="786975069">
    <w:abstractNumId w:val="11"/>
  </w:num>
  <w:num w:numId="20" w16cid:durableId="616521065">
    <w:abstractNumId w:val="12"/>
  </w:num>
  <w:num w:numId="21" w16cid:durableId="11260194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128E9"/>
    <w:rsid w:val="000274EF"/>
    <w:rsid w:val="00030498"/>
    <w:rsid w:val="0007435E"/>
    <w:rsid w:val="000918D7"/>
    <w:rsid w:val="000C7816"/>
    <w:rsid w:val="000C7903"/>
    <w:rsid w:val="000D015F"/>
    <w:rsid w:val="000D51B8"/>
    <w:rsid w:val="001139AF"/>
    <w:rsid w:val="00116AF6"/>
    <w:rsid w:val="00176837"/>
    <w:rsid w:val="001905F2"/>
    <w:rsid w:val="001A358E"/>
    <w:rsid w:val="001B19AF"/>
    <w:rsid w:val="001B2105"/>
    <w:rsid w:val="001B260D"/>
    <w:rsid w:val="001D179B"/>
    <w:rsid w:val="001D2162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35C2"/>
    <w:rsid w:val="002A6DBB"/>
    <w:rsid w:val="002D1706"/>
    <w:rsid w:val="002D5105"/>
    <w:rsid w:val="002E26FA"/>
    <w:rsid w:val="002E3AEC"/>
    <w:rsid w:val="002F7A12"/>
    <w:rsid w:val="00313FBB"/>
    <w:rsid w:val="00314626"/>
    <w:rsid w:val="00314B1D"/>
    <w:rsid w:val="003350B3"/>
    <w:rsid w:val="00340C1C"/>
    <w:rsid w:val="00343594"/>
    <w:rsid w:val="003707DD"/>
    <w:rsid w:val="003768BE"/>
    <w:rsid w:val="0037691F"/>
    <w:rsid w:val="00386BE2"/>
    <w:rsid w:val="003B509D"/>
    <w:rsid w:val="003E1BB5"/>
    <w:rsid w:val="003F1F4E"/>
    <w:rsid w:val="00414F74"/>
    <w:rsid w:val="00422471"/>
    <w:rsid w:val="0045151F"/>
    <w:rsid w:val="00455905"/>
    <w:rsid w:val="004704AE"/>
    <w:rsid w:val="00476EAF"/>
    <w:rsid w:val="004B3F88"/>
    <w:rsid w:val="004B5B9F"/>
    <w:rsid w:val="004E3295"/>
    <w:rsid w:val="0050011C"/>
    <w:rsid w:val="00513916"/>
    <w:rsid w:val="00544E63"/>
    <w:rsid w:val="0055419F"/>
    <w:rsid w:val="00560449"/>
    <w:rsid w:val="0058094C"/>
    <w:rsid w:val="00597D5A"/>
    <w:rsid w:val="005B6B29"/>
    <w:rsid w:val="005C0090"/>
    <w:rsid w:val="005C65DE"/>
    <w:rsid w:val="005F2631"/>
    <w:rsid w:val="00615A18"/>
    <w:rsid w:val="00630D34"/>
    <w:rsid w:val="00650D40"/>
    <w:rsid w:val="00654CDF"/>
    <w:rsid w:val="0066467E"/>
    <w:rsid w:val="00682E51"/>
    <w:rsid w:val="006839CF"/>
    <w:rsid w:val="00683C10"/>
    <w:rsid w:val="006A14ED"/>
    <w:rsid w:val="006A5F1C"/>
    <w:rsid w:val="006E4828"/>
    <w:rsid w:val="006F028A"/>
    <w:rsid w:val="006F37C7"/>
    <w:rsid w:val="0070204E"/>
    <w:rsid w:val="007272DB"/>
    <w:rsid w:val="007515A2"/>
    <w:rsid w:val="007537A0"/>
    <w:rsid w:val="00772DCC"/>
    <w:rsid w:val="00784095"/>
    <w:rsid w:val="00787C39"/>
    <w:rsid w:val="007A1CD7"/>
    <w:rsid w:val="007C5392"/>
    <w:rsid w:val="007C6B49"/>
    <w:rsid w:val="007D3564"/>
    <w:rsid w:val="007E7376"/>
    <w:rsid w:val="00801E92"/>
    <w:rsid w:val="00805E39"/>
    <w:rsid w:val="00817721"/>
    <w:rsid w:val="00840947"/>
    <w:rsid w:val="0085230F"/>
    <w:rsid w:val="00863067"/>
    <w:rsid w:val="0087183D"/>
    <w:rsid w:val="008B0A89"/>
    <w:rsid w:val="008B5C58"/>
    <w:rsid w:val="008D3514"/>
    <w:rsid w:val="008D3596"/>
    <w:rsid w:val="008E10BC"/>
    <w:rsid w:val="008E5782"/>
    <w:rsid w:val="008F3D6B"/>
    <w:rsid w:val="008F6594"/>
    <w:rsid w:val="00936910"/>
    <w:rsid w:val="00951579"/>
    <w:rsid w:val="00961674"/>
    <w:rsid w:val="00963D9B"/>
    <w:rsid w:val="00967C4D"/>
    <w:rsid w:val="00976AF0"/>
    <w:rsid w:val="009947CE"/>
    <w:rsid w:val="009A0C5A"/>
    <w:rsid w:val="009E0C90"/>
    <w:rsid w:val="009F542D"/>
    <w:rsid w:val="00A024DA"/>
    <w:rsid w:val="00A215AC"/>
    <w:rsid w:val="00A23C1A"/>
    <w:rsid w:val="00A2596C"/>
    <w:rsid w:val="00A32B3D"/>
    <w:rsid w:val="00A5300C"/>
    <w:rsid w:val="00A54EE0"/>
    <w:rsid w:val="00A872F2"/>
    <w:rsid w:val="00AB2283"/>
    <w:rsid w:val="00AC2EBD"/>
    <w:rsid w:val="00AD04C1"/>
    <w:rsid w:val="00B01F77"/>
    <w:rsid w:val="00B33186"/>
    <w:rsid w:val="00B50CF4"/>
    <w:rsid w:val="00B50EF8"/>
    <w:rsid w:val="00B7322F"/>
    <w:rsid w:val="00B949AC"/>
    <w:rsid w:val="00BB35E1"/>
    <w:rsid w:val="00BB7E44"/>
    <w:rsid w:val="00BC2703"/>
    <w:rsid w:val="00BC3034"/>
    <w:rsid w:val="00BF63F9"/>
    <w:rsid w:val="00C32CC8"/>
    <w:rsid w:val="00C436AA"/>
    <w:rsid w:val="00C60E56"/>
    <w:rsid w:val="00C67408"/>
    <w:rsid w:val="00CA3123"/>
    <w:rsid w:val="00CA549F"/>
    <w:rsid w:val="00CB2D13"/>
    <w:rsid w:val="00CB3309"/>
    <w:rsid w:val="00CC3B54"/>
    <w:rsid w:val="00CD662F"/>
    <w:rsid w:val="00CE5DBD"/>
    <w:rsid w:val="00D36906"/>
    <w:rsid w:val="00D52C51"/>
    <w:rsid w:val="00D536D2"/>
    <w:rsid w:val="00D678BA"/>
    <w:rsid w:val="00D81CC2"/>
    <w:rsid w:val="00D9617E"/>
    <w:rsid w:val="00DB5409"/>
    <w:rsid w:val="00DD39F7"/>
    <w:rsid w:val="00DD7F80"/>
    <w:rsid w:val="00DF0077"/>
    <w:rsid w:val="00E01AD5"/>
    <w:rsid w:val="00E15B22"/>
    <w:rsid w:val="00E33315"/>
    <w:rsid w:val="00E41074"/>
    <w:rsid w:val="00E418B9"/>
    <w:rsid w:val="00E42062"/>
    <w:rsid w:val="00E86AF5"/>
    <w:rsid w:val="00EC224B"/>
    <w:rsid w:val="00EC24B5"/>
    <w:rsid w:val="00EF3CBB"/>
    <w:rsid w:val="00EF3F59"/>
    <w:rsid w:val="00EF57E6"/>
    <w:rsid w:val="00F44071"/>
    <w:rsid w:val="00F54DAA"/>
    <w:rsid w:val="00F561E6"/>
    <w:rsid w:val="00F57093"/>
    <w:rsid w:val="00FA4F36"/>
    <w:rsid w:val="00FB0B42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F63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03ff5-2209-4719-bfc2-f8f1114f9cf8" xsi:nil="true"/>
    <lcf76f155ced4ddcb4097134ff3c332f xmlns="927f4e8c-f509-4869-9455-57c5f861ac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386F22D6BE468307E5233CD4AF63" ma:contentTypeVersion="18" ma:contentTypeDescription="Create a new document." ma:contentTypeScope="" ma:versionID="8ab47310fc914dfdd0ebbcee913e1dd1">
  <xsd:schema xmlns:xsd="http://www.w3.org/2001/XMLSchema" xmlns:xs="http://www.w3.org/2001/XMLSchema" xmlns:p="http://schemas.microsoft.com/office/2006/metadata/properties" xmlns:ns2="63603ff5-2209-4719-bfc2-f8f1114f9cf8" xmlns:ns3="927f4e8c-f509-4869-9455-57c5f861ac55" targetNamespace="http://schemas.microsoft.com/office/2006/metadata/properties" ma:root="true" ma:fieldsID="553b4c7d4cd9d713e964b7c5b863d427" ns2:_="" ns3:_="">
    <xsd:import namespace="63603ff5-2209-4719-bfc2-f8f1114f9cf8"/>
    <xsd:import namespace="927f4e8c-f509-4869-9455-57c5f861ac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3ff5-2209-4719-bfc2-f8f1114f9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5c48c2-0994-438b-8d02-bbb4660cc2d4}" ma:internalName="TaxCatchAll" ma:showField="CatchAllData" ma:web="63603ff5-2209-4719-bfc2-f8f1114f9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4e8c-f509-4869-9455-57c5f861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  <ds:schemaRef ds:uri="63603ff5-2209-4719-bfc2-f8f1114f9cf8"/>
    <ds:schemaRef ds:uri="927f4e8c-f509-4869-9455-57c5f861ac55"/>
  </ds:schemaRefs>
</ds:datastoreItem>
</file>

<file path=customXml/itemProps3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54891-5DCF-49DC-B124-0025E304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3ff5-2209-4719-bfc2-f8f1114f9cf8"/>
    <ds:schemaRef ds:uri="927f4e8c-f509-4869-9455-57c5f861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Sarah Watson</cp:lastModifiedBy>
  <cp:revision>4</cp:revision>
  <cp:lastPrinted>2023-05-19T13:03:00Z</cp:lastPrinted>
  <dcterms:created xsi:type="dcterms:W3CDTF">2024-04-24T10:38:00Z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